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D72DA1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2C4B25" w:rsidRPr="00D72DA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2C4B25" w:rsidRPr="00D72DA1">
        <w:rPr>
          <w:rFonts w:ascii="Times New Roman" w:hAnsi="Times New Roman" w:cs="Times New Roman"/>
          <w:sz w:val="28"/>
          <w:szCs w:val="28"/>
        </w:rPr>
        <w:t>.</w:t>
      </w:r>
    </w:p>
    <w:p w:rsidR="002C4B25" w:rsidRPr="00033104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Вид, наименование проекта нормативного правового акта - Постановление Администрации муниципального района </w:t>
      </w:r>
      <w:r w:rsidRPr="00033104"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Похвистневский  Самарской области  для предоставления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D225A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.</w:t>
      </w:r>
    </w:p>
    <w:p w:rsidR="002C4B25" w:rsidRPr="00D72DA1" w:rsidRDefault="00FB3674" w:rsidP="00B11B5F">
      <w:pPr>
        <w:pStyle w:val="ConsPlusNonformat"/>
        <w:tabs>
          <w:tab w:val="left" w:pos="993"/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D72DA1">
        <w:rPr>
          <w:rFonts w:ascii="Times New Roman" w:hAnsi="Times New Roman" w:cs="Times New Roman"/>
          <w:sz w:val="28"/>
          <w:szCs w:val="28"/>
        </w:rPr>
        <w:t>–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033104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части оказания имущественной поддержки</w:t>
      </w:r>
      <w:r w:rsidR="006C50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4B25" w:rsidRDefault="00FB367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="002C4B25" w:rsidRPr="00D72DA1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="00033104">
        <w:rPr>
          <w:rFonts w:ascii="Times New Roman" w:hAnsi="Times New Roman" w:cs="Times New Roman"/>
          <w:sz w:val="28"/>
          <w:szCs w:val="28"/>
        </w:rPr>
        <w:t>:</w:t>
      </w:r>
    </w:p>
    <w:p w:rsidR="00033104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оказание 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предпринимательства;</w:t>
      </w:r>
    </w:p>
    <w:p w:rsidR="00033104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033104" w:rsidRPr="00D72DA1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ст.18 Федерального закона от 24.07</w:t>
      </w:r>
      <w:r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D225A4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033104" w:rsidRDefault="00FB3674" w:rsidP="00B11B5F">
      <w:pPr>
        <w:pStyle w:val="ConsPlusNonformat"/>
        <w:jc w:val="both"/>
        <w:rPr>
          <w:rStyle w:val="breadcrumbs1"/>
          <w:rFonts w:ascii="Times New Roman" w:hAnsi="Times New Roman" w:cs="Times New Roman"/>
          <w:color w:val="2E2F1D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4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. Вари</w:t>
      </w:r>
      <w:r w:rsidRPr="00D72DA1">
        <w:rPr>
          <w:rFonts w:ascii="Times New Roman" w:hAnsi="Times New Roman" w:cs="Times New Roman"/>
          <w:sz w:val="28"/>
          <w:szCs w:val="28"/>
        </w:rPr>
        <w:t>антом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D72DA1">
        <w:rPr>
          <w:rFonts w:ascii="Times New Roman" w:hAnsi="Times New Roman" w:cs="Times New Roman"/>
          <w:sz w:val="28"/>
          <w:szCs w:val="28"/>
        </w:rPr>
        <w:t xml:space="preserve">является принятие Постановления Администрации муниципального района 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Похвистневский  Самарской области  для предоставления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.</w:t>
      </w:r>
    </w:p>
    <w:p w:rsidR="00033104" w:rsidRDefault="00D72DA1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1B5F">
        <w:rPr>
          <w:rFonts w:ascii="Times New Roman" w:hAnsi="Times New Roman" w:cs="Times New Roman"/>
          <w:sz w:val="28"/>
          <w:szCs w:val="28"/>
        </w:rPr>
        <w:t xml:space="preserve">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FB3674" w:rsidRDefault="00A139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033104" w:rsidRPr="00D72DA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Похвистневский  Самарской области  для предоставления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предпринимательства»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приведет </w:t>
      </w:r>
      <w:r w:rsidR="00033104">
        <w:rPr>
          <w:rFonts w:ascii="Times New Roman" w:hAnsi="Times New Roman" w:cs="Times New Roman"/>
          <w:sz w:val="28"/>
          <w:szCs w:val="28"/>
        </w:rPr>
        <w:t>к развитию малого и</w:t>
      </w:r>
      <w:proofErr w:type="gramEnd"/>
      <w:r w:rsidR="00033104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предпринимательства.</w:t>
      </w:r>
    </w:p>
    <w:p w:rsidR="00C20FF9" w:rsidRPr="00D72DA1" w:rsidRDefault="00271C2F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20FF9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муниципального района 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Похвистневский  Самарской области  для предоставления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н</w:t>
      </w:r>
      <w:r w:rsidR="00C20FF9">
        <w:rPr>
          <w:rFonts w:ascii="Times New Roman" w:hAnsi="Times New Roman" w:cs="Times New Roman"/>
          <w:sz w:val="28"/>
          <w:szCs w:val="28"/>
        </w:rPr>
        <w:t>е требует финансово-экономических затрат, т.к.работа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Похвистневский.</w:t>
      </w:r>
    </w:p>
    <w:p w:rsidR="002C4B25" w:rsidRPr="00D72DA1" w:rsidRDefault="008738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Риски не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D72DA1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Постановления Администрации муниципального района 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 муниципального района Похвистневский  Самарской области  для предоставления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025FF5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>исключает негативные эффекты, связанные</w:t>
      </w:r>
      <w:proofErr w:type="gramEnd"/>
      <w:r w:rsidR="00C20FF9">
        <w:rPr>
          <w:rFonts w:ascii="Times New Roman" w:hAnsi="Times New Roman" w:cs="Times New Roman"/>
          <w:sz w:val="28"/>
          <w:szCs w:val="28"/>
        </w:rPr>
        <w:t xml:space="preserve"> с </w:t>
      </w:r>
      <w:r w:rsidR="00B11B5F">
        <w:rPr>
          <w:rFonts w:ascii="Times New Roman" w:hAnsi="Times New Roman" w:cs="Times New Roman"/>
          <w:sz w:val="28"/>
          <w:szCs w:val="28"/>
        </w:rPr>
        <w:t>развитием малого и среднего предпринимательства.</w:t>
      </w:r>
    </w:p>
    <w:p w:rsidR="00671FD6" w:rsidRPr="00671FD6" w:rsidRDefault="008738DB" w:rsidP="00671FD6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671FD6">
        <w:rPr>
          <w:rFonts w:ascii="Times New Roman" w:hAnsi="Times New Roman"/>
          <w:sz w:val="28"/>
          <w:szCs w:val="28"/>
        </w:rPr>
        <w:t xml:space="preserve">  </w:t>
      </w:r>
      <w:r w:rsidR="00D72DA1" w:rsidRPr="00671FD6">
        <w:rPr>
          <w:rFonts w:ascii="Times New Roman" w:hAnsi="Times New Roman"/>
          <w:sz w:val="28"/>
          <w:szCs w:val="28"/>
        </w:rPr>
        <w:t xml:space="preserve">   </w:t>
      </w:r>
      <w:r w:rsidRPr="00671FD6">
        <w:rPr>
          <w:rFonts w:ascii="Times New Roman" w:hAnsi="Times New Roman"/>
          <w:sz w:val="28"/>
          <w:szCs w:val="28"/>
        </w:rPr>
        <w:t>7</w:t>
      </w:r>
      <w:r w:rsidR="002C4B25" w:rsidRPr="00671FD6">
        <w:rPr>
          <w:rFonts w:ascii="Times New Roman" w:hAnsi="Times New Roman"/>
          <w:sz w:val="28"/>
          <w:szCs w:val="28"/>
        </w:rPr>
        <w:t xml:space="preserve">. </w:t>
      </w:r>
      <w:r w:rsidR="00671FD6" w:rsidRPr="00671FD6">
        <w:rPr>
          <w:rFonts w:ascii="Times New Roman" w:hAnsi="Times New Roman"/>
          <w:sz w:val="28"/>
          <w:szCs w:val="28"/>
        </w:rPr>
        <w:t xml:space="preserve">Публичные консультации не проводились в связи с тем, что степень регулирующего воздействия проекта нормативного правового акта </w:t>
      </w:r>
      <w:r w:rsidR="00671FD6" w:rsidRPr="00671FD6">
        <w:rPr>
          <w:rFonts w:ascii="Times New Roman" w:hAnsi="Times New Roman"/>
          <w:b/>
          <w:sz w:val="28"/>
          <w:szCs w:val="28"/>
        </w:rPr>
        <w:t>низкая</w:t>
      </w:r>
      <w:r w:rsidR="00671FD6" w:rsidRPr="00671FD6">
        <w:rPr>
          <w:rFonts w:ascii="Times New Roman" w:hAnsi="Times New Roman"/>
          <w:sz w:val="28"/>
          <w:szCs w:val="28"/>
        </w:rPr>
        <w:t xml:space="preserve">, поскольку проект нормативного правового акта направлен исключительно на приведение действующего нормативного правового акта в соответствие с нормативным правовым актом </w:t>
      </w:r>
      <w:proofErr w:type="gramStart"/>
      <w:r w:rsidR="00671FD6" w:rsidRPr="00671FD6">
        <w:rPr>
          <w:rFonts w:ascii="Times New Roman" w:hAnsi="Times New Roman"/>
          <w:sz w:val="28"/>
          <w:szCs w:val="28"/>
        </w:rPr>
        <w:t>Самарской области большей юридической</w:t>
      </w:r>
      <w:proofErr w:type="gramEnd"/>
      <w:r w:rsidR="00671FD6" w:rsidRPr="00671FD6">
        <w:rPr>
          <w:rFonts w:ascii="Times New Roman" w:hAnsi="Times New Roman"/>
          <w:sz w:val="28"/>
          <w:szCs w:val="28"/>
        </w:rPr>
        <w:t xml:space="preserve"> силы.</w:t>
      </w:r>
    </w:p>
    <w:p w:rsidR="00B11B5F" w:rsidRDefault="00B11B5F" w:rsidP="00671FD6">
      <w:pPr>
        <w:pStyle w:val="ConsPlusNonformat"/>
        <w:jc w:val="both"/>
        <w:rPr>
          <w:rFonts w:ascii="Times New Roman" w:hAnsi="Times New Roman" w:cs="Times New Roman"/>
          <w:color w:val="444444"/>
          <w:sz w:val="28"/>
          <w:szCs w:val="28"/>
        </w:rPr>
      </w:pPr>
    </w:p>
    <w:p w:rsidR="008738DB" w:rsidRPr="00D72DA1" w:rsidRDefault="008738DB" w:rsidP="00B11B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536DE" w:rsidRPr="00D72DA1" w:rsidRDefault="00A536DE" w:rsidP="00B11B5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управлению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 Похвистневский                                                  В.П.Митрофанов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0"/>
      <w:bookmarkEnd w:id="0"/>
    </w:p>
    <w:p w:rsidR="002C4B25" w:rsidRPr="00D72DA1" w:rsidRDefault="002C4B25" w:rsidP="00B11B5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</w:p>
    <w:sectPr w:rsidR="005461AB" w:rsidRPr="00D72DA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C4B25"/>
    <w:rsid w:val="00025FF5"/>
    <w:rsid w:val="00033104"/>
    <w:rsid w:val="000548E6"/>
    <w:rsid w:val="000948A0"/>
    <w:rsid w:val="00271C2F"/>
    <w:rsid w:val="002945A8"/>
    <w:rsid w:val="002C4B25"/>
    <w:rsid w:val="003D60F8"/>
    <w:rsid w:val="005461AB"/>
    <w:rsid w:val="00671FD6"/>
    <w:rsid w:val="006C5077"/>
    <w:rsid w:val="0085269E"/>
    <w:rsid w:val="008738DB"/>
    <w:rsid w:val="008C0325"/>
    <w:rsid w:val="009E2367"/>
    <w:rsid w:val="00A07897"/>
    <w:rsid w:val="00A139DB"/>
    <w:rsid w:val="00A536DE"/>
    <w:rsid w:val="00A61D05"/>
    <w:rsid w:val="00AD4B38"/>
    <w:rsid w:val="00B11B5F"/>
    <w:rsid w:val="00B552B7"/>
    <w:rsid w:val="00BB6E6E"/>
    <w:rsid w:val="00BE7AF7"/>
    <w:rsid w:val="00C20FF9"/>
    <w:rsid w:val="00D225A4"/>
    <w:rsid w:val="00D36A6B"/>
    <w:rsid w:val="00D60CE7"/>
    <w:rsid w:val="00D72DA1"/>
    <w:rsid w:val="00FB3674"/>
    <w:rsid w:val="00FB4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3104"/>
    <w:rPr>
      <w:vanish w:val="0"/>
      <w:webHidden w:val="0"/>
      <w:specVanish w:val="0"/>
    </w:rPr>
  </w:style>
  <w:style w:type="paragraph" w:customStyle="1" w:styleId="ConsPlusTitle">
    <w:name w:val="ConsPlusTitle"/>
    <w:rsid w:val="00033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Васина О. Н.</cp:lastModifiedBy>
  <cp:revision>18</cp:revision>
  <cp:lastPrinted>2019-10-30T05:15:00Z</cp:lastPrinted>
  <dcterms:created xsi:type="dcterms:W3CDTF">2017-06-26T11:13:00Z</dcterms:created>
  <dcterms:modified xsi:type="dcterms:W3CDTF">2019-10-30T05:16:00Z</dcterms:modified>
</cp:coreProperties>
</file>